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9D" w:rsidRDefault="00F8239D" w:rsidP="0025605D">
      <w:pPr>
        <w:rPr>
          <w:b/>
          <w:sz w:val="28"/>
          <w:szCs w:val="28"/>
        </w:rPr>
      </w:pPr>
    </w:p>
    <w:p w:rsidR="00B94F80" w:rsidRPr="001570D8" w:rsidRDefault="00F8239D" w:rsidP="00256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5605D">
        <w:rPr>
          <w:b/>
          <w:sz w:val="28"/>
          <w:szCs w:val="28"/>
        </w:rPr>
        <w:t xml:space="preserve">                                </w:t>
      </w:r>
      <w:r w:rsidR="00B94F80" w:rsidRPr="001570D8">
        <w:rPr>
          <w:b/>
          <w:sz w:val="28"/>
          <w:szCs w:val="28"/>
        </w:rPr>
        <w:t xml:space="preserve">Welcome to our new </w:t>
      </w:r>
      <w:proofErr w:type="spellStart"/>
      <w:r w:rsidR="00B94F80" w:rsidRPr="001570D8">
        <w:rPr>
          <w:b/>
          <w:sz w:val="28"/>
          <w:szCs w:val="28"/>
        </w:rPr>
        <w:t>Trackit</w:t>
      </w:r>
      <w:proofErr w:type="spellEnd"/>
      <w:r w:rsidR="00B94F80" w:rsidRPr="001570D8">
        <w:rPr>
          <w:b/>
          <w:sz w:val="28"/>
          <w:szCs w:val="28"/>
        </w:rPr>
        <w:t xml:space="preserve"> Helpdesk system.</w:t>
      </w:r>
    </w:p>
    <w:p w:rsidR="00B94F80" w:rsidRPr="001570D8" w:rsidRDefault="004902C0" w:rsidP="00B94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Teachers and Administration staff:</w:t>
      </w:r>
      <w:r w:rsidR="00C00553">
        <w:rPr>
          <w:b/>
          <w:sz w:val="28"/>
          <w:szCs w:val="28"/>
        </w:rPr>
        <w:t xml:space="preserve"> </w:t>
      </w:r>
      <w:hyperlink r:id="rId5" w:history="1">
        <w:r w:rsidR="00900C0C" w:rsidRPr="007A6A51">
          <w:rPr>
            <w:rStyle w:val="Hyperlink"/>
          </w:rPr>
          <w:t>https://helpdesk.hrsb.ns.ca/TrackIt/SelfService/Account/LogIn</w:t>
        </w:r>
      </w:hyperlink>
      <w:r w:rsidR="00C351FD">
        <w:tab/>
      </w:r>
      <w:r w:rsidR="00C351FD">
        <w:tab/>
      </w:r>
    </w:p>
    <w:p w:rsidR="00B94F80" w:rsidRPr="001570D8" w:rsidRDefault="00B94F80" w:rsidP="00B94F80">
      <w:pPr>
        <w:rPr>
          <w:b/>
          <w:sz w:val="28"/>
          <w:szCs w:val="28"/>
        </w:rPr>
      </w:pPr>
      <w:r w:rsidRPr="00083346">
        <w:rPr>
          <w:sz w:val="28"/>
          <w:szCs w:val="28"/>
        </w:rPr>
        <w:t>Sign in with the username</w:t>
      </w:r>
      <w:r w:rsidR="00554C36" w:rsidRPr="00083346">
        <w:rPr>
          <w:sz w:val="28"/>
          <w:szCs w:val="28"/>
        </w:rPr>
        <w:t xml:space="preserve"> example</w:t>
      </w:r>
      <w:r w:rsidR="00D218BB" w:rsidRPr="00083346">
        <w:rPr>
          <w:sz w:val="28"/>
          <w:szCs w:val="28"/>
        </w:rPr>
        <w:t xml:space="preserve"> listed below</w:t>
      </w:r>
      <w:r>
        <w:rPr>
          <w:b/>
          <w:sz w:val="28"/>
          <w:szCs w:val="28"/>
        </w:rPr>
        <w:t>:</w:t>
      </w:r>
      <w:r w:rsidRPr="001570D8">
        <w:rPr>
          <w:b/>
          <w:sz w:val="28"/>
          <w:szCs w:val="28"/>
        </w:rPr>
        <w:t xml:space="preserve"> </w:t>
      </w:r>
      <w:r w:rsidRPr="00083346">
        <w:rPr>
          <w:sz w:val="28"/>
          <w:szCs w:val="28"/>
        </w:rPr>
        <w:t>&lt;USERNAME HERE&gt; and password:</w:t>
      </w:r>
      <w:r w:rsidRPr="001570D8">
        <w:rPr>
          <w:b/>
          <w:sz w:val="28"/>
          <w:szCs w:val="28"/>
        </w:rPr>
        <w:t xml:space="preserve"> support</w:t>
      </w:r>
    </w:p>
    <w:p w:rsidR="00B94F80" w:rsidRDefault="00B94F80" w:rsidP="00B94F80"/>
    <w:p w:rsidR="00B94F80" w:rsidRDefault="00D218BB" w:rsidP="00B94F80">
      <w:r>
        <w:rPr>
          <w:noProof/>
        </w:rPr>
        <w:drawing>
          <wp:inline distT="0" distB="0" distL="0" distR="0" wp14:anchorId="31B0FA96" wp14:editId="6729E558">
            <wp:extent cx="285750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02" w:rsidRDefault="009F3D02" w:rsidP="00B94F80"/>
    <w:p w:rsidR="00B94F80" w:rsidRDefault="00B94F80" w:rsidP="00B94F80">
      <w:pPr>
        <w:rPr>
          <w:b/>
          <w:sz w:val="28"/>
          <w:szCs w:val="28"/>
        </w:rPr>
      </w:pPr>
      <w:r w:rsidRPr="001570D8">
        <w:rPr>
          <w:b/>
          <w:sz w:val="28"/>
          <w:szCs w:val="28"/>
        </w:rPr>
        <w:lastRenderedPageBreak/>
        <w:t xml:space="preserve">Once you are in please </w:t>
      </w:r>
      <w:r w:rsidR="00AA0EF7">
        <w:rPr>
          <w:b/>
          <w:sz w:val="28"/>
          <w:szCs w:val="28"/>
        </w:rPr>
        <w:t>click on “Create New Ticket</w:t>
      </w:r>
      <w:r w:rsidRPr="001570D8">
        <w:rPr>
          <w:b/>
          <w:sz w:val="28"/>
          <w:szCs w:val="28"/>
        </w:rPr>
        <w:t>”.</w:t>
      </w:r>
    </w:p>
    <w:p w:rsidR="001C4C7D" w:rsidRDefault="006A18EE" w:rsidP="00B94F8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82CCF1" wp14:editId="423532F3">
            <wp:extent cx="5943600" cy="1852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1819E3" w:rsidRDefault="001819E3" w:rsidP="00B94F80">
      <w:pPr>
        <w:rPr>
          <w:b/>
          <w:sz w:val="28"/>
          <w:szCs w:val="28"/>
        </w:rPr>
      </w:pPr>
    </w:p>
    <w:p w:rsidR="001819E3" w:rsidRDefault="001819E3" w:rsidP="00B94F80">
      <w:pPr>
        <w:rPr>
          <w:b/>
          <w:sz w:val="28"/>
          <w:szCs w:val="28"/>
        </w:rPr>
      </w:pPr>
    </w:p>
    <w:p w:rsidR="001819E3" w:rsidRDefault="001819E3" w:rsidP="00B94F80">
      <w:pPr>
        <w:rPr>
          <w:b/>
          <w:sz w:val="28"/>
          <w:szCs w:val="28"/>
        </w:rPr>
      </w:pPr>
    </w:p>
    <w:p w:rsidR="001819E3" w:rsidRDefault="001819E3" w:rsidP="00B94F80">
      <w:pPr>
        <w:rPr>
          <w:b/>
          <w:sz w:val="28"/>
          <w:szCs w:val="28"/>
        </w:rPr>
      </w:pPr>
    </w:p>
    <w:p w:rsidR="001819E3" w:rsidRDefault="001819E3" w:rsidP="00B94F80">
      <w:pPr>
        <w:rPr>
          <w:b/>
          <w:sz w:val="28"/>
          <w:szCs w:val="28"/>
        </w:rPr>
      </w:pPr>
    </w:p>
    <w:p w:rsidR="00B94F80" w:rsidRDefault="00B94F80" w:rsidP="00B94F80">
      <w:pPr>
        <w:rPr>
          <w:b/>
          <w:sz w:val="28"/>
          <w:szCs w:val="28"/>
        </w:rPr>
      </w:pPr>
      <w:r w:rsidRPr="00BF442F">
        <w:rPr>
          <w:b/>
          <w:sz w:val="28"/>
          <w:szCs w:val="28"/>
        </w:rPr>
        <w:t xml:space="preserve">Please fill out </w:t>
      </w:r>
      <w:r w:rsidRPr="00AF267B">
        <w:rPr>
          <w:b/>
          <w:color w:val="FF0000"/>
          <w:sz w:val="28"/>
          <w:szCs w:val="28"/>
        </w:rPr>
        <w:t xml:space="preserve">all fields </w:t>
      </w:r>
      <w:r w:rsidRPr="00BF442F">
        <w:rPr>
          <w:b/>
          <w:sz w:val="28"/>
          <w:szCs w:val="28"/>
        </w:rPr>
        <w:t>in this form</w:t>
      </w:r>
      <w:r w:rsidR="004D36D9">
        <w:rPr>
          <w:b/>
          <w:sz w:val="28"/>
          <w:szCs w:val="28"/>
        </w:rPr>
        <w:t xml:space="preserve"> </w:t>
      </w:r>
      <w:r w:rsidR="004D36D9" w:rsidRPr="004D36D9">
        <w:rPr>
          <w:b/>
          <w:color w:val="FF0000"/>
          <w:sz w:val="28"/>
          <w:szCs w:val="28"/>
        </w:rPr>
        <w:t>Summary, Note,</w:t>
      </w:r>
      <w:r w:rsidR="00566140">
        <w:rPr>
          <w:b/>
          <w:color w:val="FF0000"/>
          <w:sz w:val="28"/>
          <w:szCs w:val="28"/>
        </w:rPr>
        <w:t xml:space="preserve"> Priority,</w:t>
      </w:r>
      <w:r w:rsidR="00880750">
        <w:rPr>
          <w:b/>
          <w:color w:val="FF0000"/>
          <w:sz w:val="28"/>
          <w:szCs w:val="28"/>
        </w:rPr>
        <w:t xml:space="preserve"> Type, Name and Room</w:t>
      </w:r>
      <w:r w:rsidRPr="00BF442F">
        <w:rPr>
          <w:b/>
          <w:sz w:val="28"/>
          <w:szCs w:val="28"/>
        </w:rPr>
        <w:t>. We can’t help you if you don’t enter a room number! “Dave’s class” might not be helpful if your regular tech is out and has someone filling in</w:t>
      </w:r>
      <w:r>
        <w:rPr>
          <w:b/>
          <w:sz w:val="28"/>
          <w:szCs w:val="28"/>
        </w:rPr>
        <w:t xml:space="preserve"> who doesn’t know the school</w:t>
      </w:r>
      <w:r w:rsidRPr="00BF442F">
        <w:rPr>
          <w:b/>
          <w:sz w:val="28"/>
          <w:szCs w:val="28"/>
        </w:rPr>
        <w:t xml:space="preserve">. Plus, your </w:t>
      </w:r>
      <w:r>
        <w:rPr>
          <w:b/>
          <w:sz w:val="28"/>
          <w:szCs w:val="28"/>
        </w:rPr>
        <w:t xml:space="preserve">regular </w:t>
      </w:r>
      <w:r w:rsidRPr="00BF442F">
        <w:rPr>
          <w:b/>
          <w:sz w:val="28"/>
          <w:szCs w:val="28"/>
        </w:rPr>
        <w:t>tech is very friendly, but they might not know where Dave’s room is</w:t>
      </w:r>
      <w:r>
        <w:rPr>
          <w:b/>
          <w:sz w:val="28"/>
          <w:szCs w:val="28"/>
        </w:rPr>
        <w:t xml:space="preserve"> and they’re too polite to say</w:t>
      </w:r>
      <w:r w:rsidRPr="00BF442F">
        <w:rPr>
          <w:b/>
          <w:sz w:val="28"/>
          <w:szCs w:val="28"/>
        </w:rPr>
        <w:t xml:space="preserve">. They have a lot of schools. </w:t>
      </w: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E7662B" w:rsidRDefault="00E7662B" w:rsidP="00B94F80">
      <w:pPr>
        <w:rPr>
          <w:b/>
          <w:sz w:val="28"/>
          <w:szCs w:val="28"/>
        </w:rPr>
      </w:pPr>
    </w:p>
    <w:p w:rsidR="00B94F80" w:rsidRDefault="00635A3B" w:rsidP="00B94F8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B2215F3" wp14:editId="00CE652C">
            <wp:extent cx="5943600" cy="462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80" w:rsidRDefault="00635A3B" w:rsidP="00B94F80">
      <w:pPr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1BE7EF96" wp14:editId="48C9F7CB">
            <wp:extent cx="5581650" cy="5124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0730" cy="61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76C">
        <w:rPr>
          <w:noProof/>
        </w:rPr>
        <w:drawing>
          <wp:inline distT="0" distB="0" distL="0" distR="0" wp14:anchorId="4ED2F022" wp14:editId="4C0B242D">
            <wp:extent cx="5772150" cy="419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F5F">
        <w:t xml:space="preserve">  </w:t>
      </w:r>
    </w:p>
    <w:p w:rsidR="00BC2F56" w:rsidRPr="00812819" w:rsidRDefault="00B94F80" w:rsidP="00B94F80">
      <w:pPr>
        <w:rPr>
          <w:b/>
          <w:sz w:val="28"/>
          <w:szCs w:val="28"/>
        </w:rPr>
      </w:pPr>
      <w:r w:rsidRPr="00BF442F">
        <w:rPr>
          <w:b/>
          <w:sz w:val="28"/>
          <w:szCs w:val="28"/>
        </w:rPr>
        <w:lastRenderedPageBreak/>
        <w:t xml:space="preserve">Once everything is filled out, click on Submit, and you’re done! Thanks for </w:t>
      </w:r>
      <w:r>
        <w:rPr>
          <w:b/>
          <w:sz w:val="28"/>
          <w:szCs w:val="28"/>
        </w:rPr>
        <w:t>reading</w:t>
      </w:r>
      <w:r w:rsidRPr="00BF442F">
        <w:rPr>
          <w:b/>
          <w:sz w:val="28"/>
          <w:szCs w:val="28"/>
        </w:rPr>
        <w:t xml:space="preserve">! </w:t>
      </w:r>
    </w:p>
    <w:p w:rsidR="00BC2F56" w:rsidRDefault="00BC2F56" w:rsidP="00B94F80"/>
    <w:p w:rsidR="00B94F80" w:rsidRPr="006608A8" w:rsidRDefault="006608A8" w:rsidP="00B94F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</w:t>
      </w:r>
      <w:r w:rsidR="00B94F80" w:rsidRPr="006608A8">
        <w:rPr>
          <w:b/>
          <w:sz w:val="32"/>
          <w:szCs w:val="32"/>
        </w:rPr>
        <w:t>IT Staff</w:t>
      </w:r>
    </w:p>
    <w:p w:rsidR="008375C4" w:rsidRDefault="00B94F80" w:rsidP="00B94F80">
      <w:r>
        <w:t> </w:t>
      </w:r>
      <w:hyperlink r:id="rId11" w:history="1">
        <w:r w:rsidR="0047690A" w:rsidRPr="005272BF">
          <w:rPr>
            <w:rStyle w:val="Hyperlink"/>
          </w:rPr>
          <w:t>https://helpdesk.hrsb.ns.ca/TrackIt/Account/</w:t>
        </w:r>
        <w:bookmarkStart w:id="0" w:name="_GoBack"/>
        <w:bookmarkEnd w:id="0"/>
        <w:r w:rsidR="0047690A" w:rsidRPr="005272BF">
          <w:rPr>
            <w:rStyle w:val="Hyperlink"/>
          </w:rPr>
          <w:t>L</w:t>
        </w:r>
        <w:r w:rsidR="0047690A" w:rsidRPr="005272BF">
          <w:rPr>
            <w:rStyle w:val="Hyperlink"/>
          </w:rPr>
          <w:t>ogIn</w:t>
        </w:r>
      </w:hyperlink>
      <w:r w:rsidR="00307E48">
        <w:tab/>
      </w:r>
      <w:r w:rsidR="0047690A">
        <w:tab/>
      </w:r>
    </w:p>
    <w:p w:rsidR="00132545" w:rsidRDefault="000F7C92" w:rsidP="00B94F80">
      <w:r>
        <w:t xml:space="preserve">Sign in </w:t>
      </w:r>
      <w:r w:rsidR="0030355B">
        <w:t xml:space="preserve">Example below: </w:t>
      </w:r>
      <w:r w:rsidR="00132545">
        <w:t>Select Helpdesk in the drop down list</w:t>
      </w:r>
    </w:p>
    <w:p w:rsidR="00BC2F56" w:rsidRDefault="00BC2F56" w:rsidP="00B94F80"/>
    <w:p w:rsidR="00B94F80" w:rsidRDefault="00812819" w:rsidP="00B94F80">
      <w:r>
        <w:rPr>
          <w:noProof/>
        </w:rPr>
        <w:drawing>
          <wp:inline distT="0" distB="0" distL="0" distR="0" wp14:anchorId="73CFAF6F" wp14:editId="018A3634">
            <wp:extent cx="3609975" cy="399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D41">
        <w:tab/>
      </w:r>
    </w:p>
    <w:p w:rsidR="00BC2F56" w:rsidRDefault="00BC2F56" w:rsidP="00B94F80"/>
    <w:p w:rsidR="00BC2F56" w:rsidRDefault="00BC2F56" w:rsidP="00B94F80"/>
    <w:p w:rsidR="00F703A5" w:rsidRDefault="00F703A5" w:rsidP="00B94F80"/>
    <w:p w:rsidR="00F703A5" w:rsidRDefault="00F703A5" w:rsidP="00B94F80"/>
    <w:p w:rsidR="00F703A5" w:rsidRDefault="00F703A5" w:rsidP="00B94F80"/>
    <w:p w:rsidR="00F703A5" w:rsidRDefault="00F703A5" w:rsidP="00B94F80"/>
    <w:p w:rsidR="00F703A5" w:rsidRDefault="00F703A5" w:rsidP="00B94F80"/>
    <w:p w:rsidR="00F703A5" w:rsidRDefault="00CE094C" w:rsidP="00B94F80">
      <w:r>
        <w:t>When you sign</w:t>
      </w:r>
      <w:r w:rsidR="00F703A5">
        <w:t xml:space="preserve"> in you will </w:t>
      </w:r>
      <w:r>
        <w:t xml:space="preserve">select </w:t>
      </w:r>
      <w:r w:rsidRPr="00CE094C">
        <w:rPr>
          <w:b/>
        </w:rPr>
        <w:t>My Open T</w:t>
      </w:r>
      <w:r w:rsidR="00F703A5" w:rsidRPr="00CE094C">
        <w:rPr>
          <w:b/>
        </w:rPr>
        <w:t>ickets</w:t>
      </w:r>
      <w:r w:rsidR="00F703A5">
        <w:t xml:space="preserve"> in the drop down list at the top left of your screen. Then </w:t>
      </w:r>
      <w:r>
        <w:t>double</w:t>
      </w:r>
      <w:r w:rsidR="00F703A5">
        <w:t xml:space="preserve"> click on the </w:t>
      </w:r>
      <w:r w:rsidR="009B655E">
        <w:t>ticket.</w:t>
      </w:r>
    </w:p>
    <w:p w:rsidR="00F703A5" w:rsidRDefault="00F703A5" w:rsidP="00B94F80"/>
    <w:p w:rsidR="00F703A5" w:rsidRDefault="00F703A5" w:rsidP="00B94F80">
      <w:r>
        <w:rPr>
          <w:noProof/>
        </w:rPr>
        <w:drawing>
          <wp:inline distT="0" distB="0" distL="0" distR="0" wp14:anchorId="283CC05A" wp14:editId="77799D7D">
            <wp:extent cx="5943600" cy="1809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55E" w:rsidRDefault="009B655E" w:rsidP="00B94F80"/>
    <w:p w:rsidR="00A05F67" w:rsidRDefault="00A05F67" w:rsidP="00B94F80"/>
    <w:p w:rsidR="00A05F67" w:rsidRDefault="00A05F67" w:rsidP="00B94F80"/>
    <w:p w:rsidR="00A05F67" w:rsidRDefault="00A05F67" w:rsidP="00B94F80"/>
    <w:p w:rsidR="00A05F67" w:rsidRDefault="00A05F67" w:rsidP="00B94F80"/>
    <w:p w:rsidR="009B655E" w:rsidRDefault="009B655E" w:rsidP="00B94F80">
      <w:r>
        <w:lastRenderedPageBreak/>
        <w:t>On this screen you will see a description of your ticket</w:t>
      </w:r>
      <w:r w:rsidR="004134CB">
        <w:t xml:space="preserve"> you can add </w:t>
      </w:r>
      <w:r w:rsidR="00812819">
        <w:t>information</w:t>
      </w:r>
      <w:r w:rsidR="00A10D44">
        <w:t xml:space="preserve"> in the </w:t>
      </w:r>
      <w:r w:rsidR="00A10D44" w:rsidRPr="00A10D44">
        <w:rPr>
          <w:b/>
        </w:rPr>
        <w:t xml:space="preserve">Note </w:t>
      </w:r>
      <w:r w:rsidR="00A10D44">
        <w:t>section</w:t>
      </w:r>
      <w:r w:rsidR="004134CB">
        <w:t xml:space="preserve"> if need before closing your ticket</w:t>
      </w:r>
      <w:r w:rsidR="00A10D44">
        <w:t>.</w:t>
      </w:r>
    </w:p>
    <w:p w:rsidR="009B655E" w:rsidRDefault="009B655E" w:rsidP="00B94F80">
      <w:r>
        <w:rPr>
          <w:noProof/>
        </w:rPr>
        <w:drawing>
          <wp:inline distT="0" distB="0" distL="0" distR="0" wp14:anchorId="6B50A976" wp14:editId="01FB53E7">
            <wp:extent cx="6567812" cy="29337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13457" cy="295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A5" w:rsidRDefault="00F703A5" w:rsidP="00B94F80"/>
    <w:p w:rsidR="00F703A5" w:rsidRDefault="00F703A5" w:rsidP="00B94F80"/>
    <w:p w:rsidR="0008073E" w:rsidRDefault="00725FA3" w:rsidP="00B94F80">
      <w:r>
        <w:t>On this screen y</w:t>
      </w:r>
      <w:r w:rsidR="0043329D">
        <w:t xml:space="preserve">ou will see a menu </w:t>
      </w:r>
      <w:r w:rsidR="00EA619A">
        <w:t>bar</w:t>
      </w:r>
      <w:r w:rsidR="00A10D44">
        <w:t xml:space="preserve"> top left and</w:t>
      </w:r>
      <w:r w:rsidR="00EA619A">
        <w:t xml:space="preserve"> to</w:t>
      </w:r>
      <w:r w:rsidR="00534CB3">
        <w:t xml:space="preserve"> close your </w:t>
      </w:r>
      <w:r w:rsidR="00D57099">
        <w:t>ticket</w:t>
      </w:r>
      <w:r w:rsidR="00262C2A">
        <w:t xml:space="preserve"> </w:t>
      </w:r>
      <w:r w:rsidR="002146FD">
        <w:t xml:space="preserve">after completing request </w:t>
      </w:r>
      <w:r w:rsidR="00262C2A">
        <w:t>click on the</w:t>
      </w:r>
      <w:r w:rsidR="00534CB3">
        <w:t xml:space="preserve"> lightning </w:t>
      </w:r>
      <w:r w:rsidR="00262C2A">
        <w:t xml:space="preserve">bolt </w:t>
      </w:r>
      <w:r w:rsidR="005C2484">
        <w:t>drop down list</w:t>
      </w:r>
      <w:r w:rsidR="00BC2F56">
        <w:t xml:space="preserve"> </w:t>
      </w:r>
      <w:r w:rsidR="00897E2B">
        <w:t xml:space="preserve">and select close ticket </w:t>
      </w:r>
      <w:r w:rsidR="00262C2A">
        <w:t>description below:</w:t>
      </w:r>
    </w:p>
    <w:p w:rsidR="0008073E" w:rsidRDefault="00262C2A" w:rsidP="00B94F80">
      <w:r>
        <w:rPr>
          <w:noProof/>
        </w:rPr>
        <w:drawing>
          <wp:inline distT="0" distB="0" distL="0" distR="0" wp14:anchorId="435CCD12" wp14:editId="62C331E2">
            <wp:extent cx="5943600" cy="399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3E" w:rsidRDefault="0008073E" w:rsidP="00B94F80"/>
    <w:p w:rsidR="006D0C0C" w:rsidRDefault="006D0C0C" w:rsidP="00B94F80">
      <w:r>
        <w:t xml:space="preserve">Some of you may see tickets that are highlighted in red in your queue </w:t>
      </w:r>
      <w:r w:rsidR="001104A2">
        <w:t>when</w:t>
      </w:r>
      <w:r w:rsidR="00663657">
        <w:t xml:space="preserve"> you log in this is because from</w:t>
      </w:r>
      <w:r>
        <w:t xml:space="preserve"> the migration process tickets from </w:t>
      </w:r>
      <w:proofErr w:type="spellStart"/>
      <w:r>
        <w:t>Trackit</w:t>
      </w:r>
      <w:proofErr w:type="spellEnd"/>
      <w:r>
        <w:t xml:space="preserve"> 11.4 migrated over to the new </w:t>
      </w:r>
      <w:proofErr w:type="spellStart"/>
      <w:r>
        <w:t>Trackit</w:t>
      </w:r>
      <w:proofErr w:type="spellEnd"/>
      <w:r>
        <w:t xml:space="preserve"> 2018.</w:t>
      </w:r>
    </w:p>
    <w:p w:rsidR="00BC2F56" w:rsidRDefault="00BC2F56" w:rsidP="00B94F80"/>
    <w:p w:rsidR="00BC2F56" w:rsidRDefault="00BC2F56" w:rsidP="00B94F80"/>
    <w:p w:rsidR="00BC2F56" w:rsidRDefault="00BC2F56" w:rsidP="00B94F80"/>
    <w:p w:rsidR="00BC2F56" w:rsidRDefault="00BC2F56" w:rsidP="00B94F80"/>
    <w:p w:rsidR="00D605EA" w:rsidRDefault="00D605EA" w:rsidP="00B94F80"/>
    <w:p w:rsidR="00B94F80" w:rsidRPr="004C16CD" w:rsidRDefault="00B94F80" w:rsidP="00B94F80">
      <w:pPr>
        <w:rPr>
          <w:b/>
        </w:rPr>
      </w:pPr>
      <w:r w:rsidRPr="004C16CD">
        <w:rPr>
          <w:b/>
        </w:rPr>
        <w:t>For teachers</w:t>
      </w:r>
    </w:p>
    <w:p w:rsidR="008D418F" w:rsidRDefault="00B94F80" w:rsidP="008D418F">
      <w:pPr>
        <w:rPr>
          <w:b/>
          <w:bCs/>
        </w:rPr>
      </w:pPr>
      <w:r>
        <w:t> </w:t>
      </w:r>
      <w:hyperlink r:id="rId16" w:history="1">
        <w:r w:rsidR="008D418F">
          <w:rPr>
            <w:rStyle w:val="Hyperlink"/>
          </w:rPr>
          <w:t>https://helpdesk.hrsb.ns.ca/TrackIt/selfservice/Account</w:t>
        </w:r>
      </w:hyperlink>
      <w:r w:rsidR="008D418F">
        <w:t xml:space="preserve">   </w:t>
      </w:r>
    </w:p>
    <w:p w:rsidR="00B94F80" w:rsidRDefault="00171E37" w:rsidP="00B94F80">
      <w:r>
        <w:tab/>
      </w:r>
    </w:p>
    <w:p w:rsidR="00171E37" w:rsidRDefault="00171E37" w:rsidP="00B94F80"/>
    <w:p w:rsidR="00171E37" w:rsidRDefault="00171E37" w:rsidP="00B94F80">
      <w:r>
        <w:t xml:space="preserve">Guy </w:t>
      </w:r>
      <w:proofErr w:type="spellStart"/>
      <w:r>
        <w:t>Guy</w:t>
      </w:r>
      <w:proofErr w:type="spellEnd"/>
    </w:p>
    <w:p w:rsidR="00B94F80" w:rsidRDefault="00B94F80" w:rsidP="00B94F80">
      <w:r>
        <w:t xml:space="preserve">Halifax Regional Center of Education </w:t>
      </w:r>
    </w:p>
    <w:p w:rsidR="00B94F80" w:rsidRDefault="00B94F80" w:rsidP="00B94F80">
      <w:r>
        <w:t xml:space="preserve">I.T. Helpdesk Administrator </w:t>
      </w:r>
    </w:p>
    <w:p w:rsidR="00B94F80" w:rsidRDefault="00B94F80" w:rsidP="00B94F80">
      <w:r>
        <w:t>902-464-4357</w:t>
      </w:r>
    </w:p>
    <w:p w:rsidR="00B94F80" w:rsidRDefault="00B94F80" w:rsidP="00B94F80">
      <w:r>
        <w:t> </w:t>
      </w:r>
    </w:p>
    <w:p w:rsidR="00B94F80" w:rsidRDefault="00B94F80" w:rsidP="00B94F80"/>
    <w:p w:rsidR="00B94F80" w:rsidRDefault="00B94F80" w:rsidP="00B94F80"/>
    <w:p w:rsidR="000B521B" w:rsidRDefault="000B521B"/>
    <w:sectPr w:rsidR="000B521B" w:rsidSect="00F823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80"/>
    <w:rsid w:val="000052AA"/>
    <w:rsid w:val="0008073E"/>
    <w:rsid w:val="00083346"/>
    <w:rsid w:val="000B20D1"/>
    <w:rsid w:val="000B521B"/>
    <w:rsid w:val="000F1638"/>
    <w:rsid w:val="000F7C92"/>
    <w:rsid w:val="001104A2"/>
    <w:rsid w:val="00112E85"/>
    <w:rsid w:val="00123CDC"/>
    <w:rsid w:val="00132545"/>
    <w:rsid w:val="00171E37"/>
    <w:rsid w:val="001819E3"/>
    <w:rsid w:val="001C4C7D"/>
    <w:rsid w:val="001F2ACC"/>
    <w:rsid w:val="002146FD"/>
    <w:rsid w:val="0025605D"/>
    <w:rsid w:val="00262C2A"/>
    <w:rsid w:val="002D2ACF"/>
    <w:rsid w:val="0030355B"/>
    <w:rsid w:val="00307E48"/>
    <w:rsid w:val="00326625"/>
    <w:rsid w:val="00394F5F"/>
    <w:rsid w:val="003A290A"/>
    <w:rsid w:val="003B3923"/>
    <w:rsid w:val="004134CB"/>
    <w:rsid w:val="0043329D"/>
    <w:rsid w:val="0047690A"/>
    <w:rsid w:val="004902C0"/>
    <w:rsid w:val="004C16CD"/>
    <w:rsid w:val="004D36D9"/>
    <w:rsid w:val="00504D88"/>
    <w:rsid w:val="005134C6"/>
    <w:rsid w:val="005216EB"/>
    <w:rsid w:val="00534CB3"/>
    <w:rsid w:val="00554C36"/>
    <w:rsid w:val="00566140"/>
    <w:rsid w:val="00585E9F"/>
    <w:rsid w:val="005C2484"/>
    <w:rsid w:val="005F4030"/>
    <w:rsid w:val="00607BF4"/>
    <w:rsid w:val="00635A3B"/>
    <w:rsid w:val="006608A8"/>
    <w:rsid w:val="00663657"/>
    <w:rsid w:val="006741E6"/>
    <w:rsid w:val="00696798"/>
    <w:rsid w:val="006A18EE"/>
    <w:rsid w:val="006D0C0C"/>
    <w:rsid w:val="00725FA3"/>
    <w:rsid w:val="00762409"/>
    <w:rsid w:val="00812819"/>
    <w:rsid w:val="00817536"/>
    <w:rsid w:val="008375C4"/>
    <w:rsid w:val="00880750"/>
    <w:rsid w:val="00897E2B"/>
    <w:rsid w:val="008D2D04"/>
    <w:rsid w:val="008D418F"/>
    <w:rsid w:val="008D7671"/>
    <w:rsid w:val="00900C0C"/>
    <w:rsid w:val="00983B1A"/>
    <w:rsid w:val="009B655E"/>
    <w:rsid w:val="009F3D02"/>
    <w:rsid w:val="00A05F67"/>
    <w:rsid w:val="00A10D44"/>
    <w:rsid w:val="00A17681"/>
    <w:rsid w:val="00A33338"/>
    <w:rsid w:val="00A7484C"/>
    <w:rsid w:val="00A96F2E"/>
    <w:rsid w:val="00AA0EF7"/>
    <w:rsid w:val="00AB1AB9"/>
    <w:rsid w:val="00B94F80"/>
    <w:rsid w:val="00BC2F56"/>
    <w:rsid w:val="00C00553"/>
    <w:rsid w:val="00C351FD"/>
    <w:rsid w:val="00CE094C"/>
    <w:rsid w:val="00D218BB"/>
    <w:rsid w:val="00D57099"/>
    <w:rsid w:val="00D605EA"/>
    <w:rsid w:val="00D60C39"/>
    <w:rsid w:val="00E06003"/>
    <w:rsid w:val="00E72951"/>
    <w:rsid w:val="00E7662B"/>
    <w:rsid w:val="00EA619A"/>
    <w:rsid w:val="00F5376C"/>
    <w:rsid w:val="00F57D41"/>
    <w:rsid w:val="00F703A5"/>
    <w:rsid w:val="00F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4647E-C7D8-4E64-B52B-8D4D6441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F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elpdesk.hrsb.ns.ca/TrackIt/selfservice/Accoun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elpdesk.hrsb.ns.ca/TrackIt/Account/LogIn" TargetMode="External"/><Relationship Id="rId5" Type="http://schemas.openxmlformats.org/officeDocument/2006/relationships/hyperlink" Target="https://helpdesk.hrsb.ns.ca/TrackIt/SelfService/Account/LogIn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733C-16B1-4C59-A7EE-EC4AA28C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8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Guy</dc:creator>
  <cp:keywords/>
  <dc:description/>
  <cp:lastModifiedBy>Guy, Guy</cp:lastModifiedBy>
  <cp:revision>147</cp:revision>
  <dcterms:created xsi:type="dcterms:W3CDTF">2018-07-26T13:49:00Z</dcterms:created>
  <dcterms:modified xsi:type="dcterms:W3CDTF">2018-08-22T18:12:00Z</dcterms:modified>
</cp:coreProperties>
</file>